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23" w:rsidRPr="00A24D3A" w:rsidRDefault="00C34823" w:rsidP="00C34823">
      <w:pPr>
        <w:jc w:val="center"/>
        <w:rPr>
          <w:b/>
          <w:sz w:val="28"/>
          <w:szCs w:val="28"/>
        </w:rPr>
      </w:pPr>
      <w:r w:rsidRPr="00A24D3A">
        <w:rPr>
          <w:b/>
          <w:sz w:val="28"/>
          <w:szCs w:val="28"/>
        </w:rPr>
        <w:t>Протокол публичных  (общественных) слушаний</w:t>
      </w:r>
    </w:p>
    <w:p w:rsidR="00C34823" w:rsidRPr="00A24D3A" w:rsidRDefault="00C34823" w:rsidP="00C34823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</w:t>
      </w:r>
    </w:p>
    <w:p w:rsidR="00C34823" w:rsidRPr="00C34823" w:rsidRDefault="00C34823" w:rsidP="00C34823">
      <w:pPr>
        <w:jc w:val="both"/>
      </w:pPr>
      <w:r w:rsidRPr="00530F49">
        <w:rPr>
          <w:sz w:val="28"/>
          <w:szCs w:val="28"/>
        </w:rPr>
        <w:t xml:space="preserve">         </w:t>
      </w:r>
      <w:r w:rsidRPr="00C34823">
        <w:t>Публичные слушания назначены Решением Совета Кито</w:t>
      </w:r>
      <w:r w:rsidR="000F32B2">
        <w:t>вского сельского поселения от 27.03.2019 № 11</w:t>
      </w:r>
      <w:r w:rsidRPr="00C34823">
        <w:t xml:space="preserve"> «О проведении публичных слушаний по годовому отчету об исполнении бюджета Китовского</w:t>
      </w:r>
      <w:r w:rsidR="000F32B2">
        <w:t xml:space="preserve"> сельского поселения за 2018</w:t>
      </w:r>
      <w:r w:rsidRPr="00C34823">
        <w:t xml:space="preserve"> год»</w:t>
      </w:r>
    </w:p>
    <w:p w:rsidR="00C34823" w:rsidRPr="00C34823" w:rsidRDefault="00C34823" w:rsidP="00C34823">
      <w:pPr>
        <w:jc w:val="both"/>
      </w:pPr>
      <w:r w:rsidRPr="00C34823">
        <w:t>         Тема публичных слушаний: проект решения Совета Китовского сельского поселения   «Об утверждении отчета об исполнении бюджета Совета Китовс</w:t>
      </w:r>
      <w:r w:rsidR="000F32B2">
        <w:t xml:space="preserve">кого сельского поселения за 2018 </w:t>
      </w:r>
      <w:r w:rsidRPr="00C34823">
        <w:t>г.»</w:t>
      </w:r>
    </w:p>
    <w:p w:rsidR="00C34823" w:rsidRPr="00C34823" w:rsidRDefault="00C34823" w:rsidP="00C34823">
      <w:pPr>
        <w:jc w:val="both"/>
      </w:pPr>
      <w:r w:rsidRPr="00C34823">
        <w:t>         Инициатор публичных слушаний: Совет Китовского сельского поселения.</w:t>
      </w:r>
    </w:p>
    <w:p w:rsidR="00C34823" w:rsidRPr="00C34823" w:rsidRDefault="000F32B2" w:rsidP="00C34823">
      <w:pPr>
        <w:jc w:val="both"/>
      </w:pPr>
      <w:r>
        <w:t>         Дата проведения: 29.04.2019 года, в 10</w:t>
      </w:r>
      <w:r w:rsidR="00C34823" w:rsidRPr="00C34823">
        <w:t>-00 часов.</w:t>
      </w:r>
    </w:p>
    <w:p w:rsidR="00C34823" w:rsidRPr="00C34823" w:rsidRDefault="00C34823" w:rsidP="00C34823">
      <w:pPr>
        <w:jc w:val="both"/>
      </w:pPr>
      <w:r w:rsidRPr="00C34823">
        <w:t>         Место пров</w:t>
      </w:r>
      <w:r w:rsidR="00DC6556">
        <w:t xml:space="preserve">едения: с. </w:t>
      </w:r>
      <w:proofErr w:type="spellStart"/>
      <w:r w:rsidR="00DC6556">
        <w:t>Китово</w:t>
      </w:r>
      <w:proofErr w:type="spellEnd"/>
      <w:r w:rsidR="00DC6556">
        <w:t xml:space="preserve"> ул. </w:t>
      </w:r>
      <w:proofErr w:type="gramStart"/>
      <w:r w:rsidR="00DC6556">
        <w:t>Северная</w:t>
      </w:r>
      <w:proofErr w:type="gramEnd"/>
      <w:r w:rsidRPr="00C34823">
        <w:t xml:space="preserve">, дом № 2, </w:t>
      </w:r>
      <w:proofErr w:type="spellStart"/>
      <w:r w:rsidR="00C820ED">
        <w:t>конференц</w:t>
      </w:r>
      <w:r w:rsidRPr="00C34823">
        <w:t>зал</w:t>
      </w:r>
      <w:proofErr w:type="spellEnd"/>
      <w:r w:rsidRPr="00C34823">
        <w:t xml:space="preserve"> </w:t>
      </w:r>
      <w:r w:rsidR="00C820ED">
        <w:t>(</w:t>
      </w:r>
      <w:r w:rsidRPr="00C34823">
        <w:t>2 этаж</w:t>
      </w:r>
      <w:r w:rsidR="00C820ED">
        <w:t>)</w:t>
      </w:r>
      <w:r w:rsidRPr="00C34823">
        <w:t>.</w:t>
      </w:r>
    </w:p>
    <w:p w:rsidR="00C34823" w:rsidRPr="00C34823" w:rsidRDefault="00DC6556" w:rsidP="00C34823">
      <w:pPr>
        <w:jc w:val="both"/>
      </w:pPr>
      <w:r>
        <w:t>        </w:t>
      </w:r>
      <w:r w:rsidR="00C34823" w:rsidRPr="00C34823">
        <w:t>Присутствовали: Председатель Совета Китовского сельского поселения, Глава Китовского сельского поселения, депутаты Китовского сельского поселения,  жители Китовского сельского поселения</w:t>
      </w:r>
    </w:p>
    <w:p w:rsidR="00C34823" w:rsidRPr="00C34823" w:rsidRDefault="00C34823" w:rsidP="00C34823">
      <w:pPr>
        <w:jc w:val="both"/>
      </w:pPr>
      <w:r w:rsidRPr="00C34823">
        <w:t> </w:t>
      </w:r>
    </w:p>
    <w:p w:rsidR="00C34823" w:rsidRPr="00C34823" w:rsidRDefault="00C34823" w:rsidP="00C34823">
      <w:pPr>
        <w:jc w:val="both"/>
      </w:pPr>
      <w:r w:rsidRPr="00C34823">
        <w:t>Слушали:</w:t>
      </w:r>
    </w:p>
    <w:p w:rsidR="00C34823" w:rsidRPr="00C34823" w:rsidRDefault="00C34823" w:rsidP="00C34823">
      <w:pPr>
        <w:jc w:val="both"/>
      </w:pPr>
      <w:r w:rsidRPr="00C34823">
        <w:t> </w:t>
      </w:r>
    </w:p>
    <w:p w:rsidR="00C34823" w:rsidRDefault="000F32B2" w:rsidP="000F32B2">
      <w:pPr>
        <w:ind w:firstLine="708"/>
        <w:jc w:val="both"/>
      </w:pPr>
      <w:r>
        <w:t>Дёмину С.А.</w:t>
      </w:r>
      <w:r w:rsidR="00C34823" w:rsidRPr="00C34823">
        <w:t xml:space="preserve">, </w:t>
      </w:r>
      <w:r>
        <w:t>Исполняющего обязанности начальника отдела финансов и экономики</w:t>
      </w:r>
      <w:r w:rsidR="00C34823" w:rsidRPr="00C34823">
        <w:t xml:space="preserve"> администрации Китовского сельского поселения с докладом по проекту решения «Об утверждении отчета об исполнении бюджета Китовс</w:t>
      </w:r>
      <w:r>
        <w:t>кого сельского поселения за 2018</w:t>
      </w:r>
      <w:r w:rsidR="00C34823" w:rsidRPr="00C34823">
        <w:t xml:space="preserve"> год</w:t>
      </w:r>
      <w:proofErr w:type="gramStart"/>
      <w:r w:rsidR="00C34823" w:rsidRPr="00C34823">
        <w:t>.»:</w:t>
      </w:r>
      <w:proofErr w:type="gramEnd"/>
    </w:p>
    <w:p w:rsidR="00C34823" w:rsidRPr="00C34823" w:rsidRDefault="000F32B2" w:rsidP="00C34823">
      <w:pPr>
        <w:pStyle w:val="a3"/>
        <w:ind w:firstLine="90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Доходы местного бюджет</w:t>
      </w:r>
      <w:r w:rsidR="00C820ED">
        <w:rPr>
          <w:sz w:val="24"/>
          <w:szCs w:val="24"/>
        </w:rPr>
        <w:t>а за 2018 год исполнены на 105,</w:t>
      </w:r>
      <w:r>
        <w:rPr>
          <w:sz w:val="24"/>
          <w:szCs w:val="24"/>
        </w:rPr>
        <w:t>8</w:t>
      </w:r>
      <w:r w:rsidR="00C34823" w:rsidRPr="00C34823">
        <w:rPr>
          <w:sz w:val="24"/>
          <w:szCs w:val="24"/>
        </w:rPr>
        <w:t xml:space="preserve">% (При плане </w:t>
      </w:r>
      <w:r>
        <w:rPr>
          <w:sz w:val="24"/>
          <w:szCs w:val="24"/>
        </w:rPr>
        <w:t>9475894,90</w:t>
      </w:r>
      <w:r w:rsidR="00C34823" w:rsidRPr="00C34823">
        <w:rPr>
          <w:sz w:val="24"/>
          <w:szCs w:val="24"/>
        </w:rPr>
        <w:t xml:space="preserve"> руб. исполнение составило </w:t>
      </w:r>
      <w:r>
        <w:rPr>
          <w:bCs/>
          <w:sz w:val="24"/>
          <w:szCs w:val="24"/>
        </w:rPr>
        <w:t>10024415,89</w:t>
      </w:r>
      <w:r w:rsidRPr="00333536">
        <w:rPr>
          <w:bCs/>
          <w:sz w:val="24"/>
          <w:szCs w:val="24"/>
        </w:rPr>
        <w:t xml:space="preserve"> </w:t>
      </w:r>
      <w:r w:rsidR="00C34823" w:rsidRPr="00C34823">
        <w:rPr>
          <w:bCs/>
          <w:sz w:val="24"/>
          <w:szCs w:val="24"/>
        </w:rPr>
        <w:t>руб.</w:t>
      </w:r>
      <w:proofErr w:type="gramEnd"/>
    </w:p>
    <w:p w:rsidR="00C34823" w:rsidRPr="00C34823" w:rsidRDefault="00C34823" w:rsidP="00C34823">
      <w:pPr>
        <w:pStyle w:val="a3"/>
        <w:ind w:firstLine="900"/>
        <w:contextualSpacing/>
        <w:rPr>
          <w:sz w:val="24"/>
          <w:szCs w:val="24"/>
        </w:rPr>
      </w:pPr>
      <w:r w:rsidRPr="00C34823">
        <w:rPr>
          <w:sz w:val="24"/>
          <w:szCs w:val="24"/>
        </w:rPr>
        <w:t xml:space="preserve">Объем налоговых и неналоговых доходов местного бюджета составил </w:t>
      </w:r>
      <w:r w:rsidR="000F32B2" w:rsidRPr="000F32B2">
        <w:rPr>
          <w:sz w:val="24"/>
          <w:szCs w:val="24"/>
        </w:rPr>
        <w:t xml:space="preserve">2 181 820,99 </w:t>
      </w:r>
      <w:r w:rsidR="009A0C82">
        <w:rPr>
          <w:sz w:val="24"/>
          <w:szCs w:val="24"/>
        </w:rPr>
        <w:t>руб. при плане 1663000,00 руб. или 133,58</w:t>
      </w:r>
      <w:r w:rsidRPr="00C34823">
        <w:rPr>
          <w:sz w:val="24"/>
          <w:szCs w:val="24"/>
        </w:rPr>
        <w:t xml:space="preserve"> %.  (+</w:t>
      </w:r>
      <w:r w:rsidR="009A0C82">
        <w:rPr>
          <w:sz w:val="24"/>
          <w:szCs w:val="24"/>
        </w:rPr>
        <w:t>548520,99</w:t>
      </w:r>
      <w:r w:rsidRPr="00C34823">
        <w:rPr>
          <w:sz w:val="24"/>
          <w:szCs w:val="24"/>
        </w:rPr>
        <w:t xml:space="preserve"> руб.)</w:t>
      </w:r>
    </w:p>
    <w:p w:rsidR="00C34823" w:rsidRPr="00C34823" w:rsidRDefault="00C34823" w:rsidP="00C34823">
      <w:pPr>
        <w:pStyle w:val="a3"/>
        <w:ind w:firstLine="900"/>
        <w:contextualSpacing/>
        <w:rPr>
          <w:sz w:val="24"/>
          <w:szCs w:val="24"/>
        </w:rPr>
      </w:pPr>
      <w:r w:rsidRPr="00C34823">
        <w:rPr>
          <w:sz w:val="24"/>
          <w:szCs w:val="24"/>
        </w:rPr>
        <w:t xml:space="preserve">Удельный вес </w:t>
      </w:r>
      <w:r w:rsidR="009A0C82">
        <w:rPr>
          <w:sz w:val="24"/>
          <w:szCs w:val="24"/>
        </w:rPr>
        <w:t>налоговых и неналоговых</w:t>
      </w:r>
      <w:r w:rsidRPr="00C34823">
        <w:rPr>
          <w:sz w:val="24"/>
          <w:szCs w:val="24"/>
        </w:rPr>
        <w:t xml:space="preserve"> доходов в общем объеме доход</w:t>
      </w:r>
      <w:r w:rsidR="009A0C82">
        <w:rPr>
          <w:sz w:val="24"/>
          <w:szCs w:val="24"/>
        </w:rPr>
        <w:t>ов бюджета составляет 21.77</w:t>
      </w:r>
      <w:r w:rsidR="003D13A5">
        <w:rPr>
          <w:sz w:val="24"/>
          <w:szCs w:val="24"/>
        </w:rPr>
        <w:t xml:space="preserve"> % (2017 год 24,1</w:t>
      </w:r>
      <w:r w:rsidRPr="00C34823">
        <w:rPr>
          <w:sz w:val="24"/>
          <w:szCs w:val="24"/>
        </w:rPr>
        <w:t xml:space="preserve">%). </w:t>
      </w:r>
    </w:p>
    <w:p w:rsidR="00C34823" w:rsidRPr="00C34823" w:rsidRDefault="003D13A5" w:rsidP="00C34823">
      <w:pPr>
        <w:pStyle w:val="a3"/>
        <w:ind w:firstLine="900"/>
        <w:contextualSpacing/>
        <w:rPr>
          <w:sz w:val="24"/>
          <w:szCs w:val="24"/>
        </w:rPr>
      </w:pPr>
      <w:r>
        <w:rPr>
          <w:sz w:val="24"/>
          <w:szCs w:val="24"/>
        </w:rPr>
        <w:t>78,23</w:t>
      </w:r>
      <w:r w:rsidR="00C34823" w:rsidRPr="00C34823">
        <w:rPr>
          <w:sz w:val="24"/>
          <w:szCs w:val="24"/>
        </w:rPr>
        <w:t xml:space="preserve"> % - безвозмездные перечисления из бюджетов других уровней поступили в сумме </w:t>
      </w:r>
      <w:r>
        <w:rPr>
          <w:sz w:val="24"/>
          <w:szCs w:val="24"/>
        </w:rPr>
        <w:t>7842594,9</w:t>
      </w:r>
      <w:r w:rsidR="00C34823" w:rsidRPr="00C34823">
        <w:rPr>
          <w:sz w:val="24"/>
          <w:szCs w:val="24"/>
        </w:rPr>
        <w:t>руб. (</w:t>
      </w:r>
      <w:r>
        <w:rPr>
          <w:sz w:val="24"/>
          <w:szCs w:val="24"/>
        </w:rPr>
        <w:t>2017 год 98,2</w:t>
      </w:r>
      <w:r w:rsidR="007A690C">
        <w:rPr>
          <w:sz w:val="24"/>
          <w:szCs w:val="24"/>
        </w:rPr>
        <w:t>%</w:t>
      </w:r>
      <w:r>
        <w:rPr>
          <w:sz w:val="24"/>
          <w:szCs w:val="24"/>
        </w:rPr>
        <w:t xml:space="preserve"> факт </w:t>
      </w:r>
      <w:r w:rsidRPr="003D13A5">
        <w:rPr>
          <w:sz w:val="24"/>
          <w:szCs w:val="24"/>
        </w:rPr>
        <w:t>7143768,10</w:t>
      </w:r>
      <w:r w:rsidR="00C34823" w:rsidRPr="00C34823">
        <w:rPr>
          <w:sz w:val="24"/>
          <w:szCs w:val="24"/>
        </w:rPr>
        <w:t>)</w:t>
      </w:r>
    </w:p>
    <w:p w:rsidR="00C34823" w:rsidRPr="00C34823" w:rsidRDefault="003D13A5" w:rsidP="00C34823">
      <w:pPr>
        <w:pStyle w:val="2"/>
        <w:ind w:right="-5" w:firstLine="567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 по доходам на 2018</w:t>
      </w:r>
      <w:r w:rsidR="00C34823" w:rsidRPr="00C34823">
        <w:rPr>
          <w:sz w:val="24"/>
          <w:szCs w:val="24"/>
          <w:lang w:val="ru-RU"/>
        </w:rPr>
        <w:t xml:space="preserve"> по сравнению с первоначальн</w:t>
      </w:r>
      <w:r>
        <w:rPr>
          <w:sz w:val="24"/>
          <w:szCs w:val="24"/>
          <w:lang w:val="ru-RU"/>
        </w:rPr>
        <w:t>о утвержденным их объемом в 2018</w:t>
      </w:r>
      <w:r w:rsidR="00C34823" w:rsidRPr="00C34823">
        <w:rPr>
          <w:sz w:val="24"/>
          <w:szCs w:val="24"/>
          <w:lang w:val="ru-RU"/>
        </w:rPr>
        <w:t xml:space="preserve"> году  увеличен на </w:t>
      </w:r>
      <w:r w:rsidR="00B20FB1">
        <w:rPr>
          <w:sz w:val="24"/>
          <w:szCs w:val="24"/>
          <w:lang w:val="ru-RU"/>
        </w:rPr>
        <w:t>213754,80</w:t>
      </w:r>
      <w:r w:rsidR="00C34823" w:rsidRPr="00C34823">
        <w:rPr>
          <w:sz w:val="24"/>
          <w:szCs w:val="24"/>
          <w:lang w:val="ru-RU"/>
        </w:rPr>
        <w:t xml:space="preserve"> руб. (</w:t>
      </w:r>
      <w:r w:rsidR="00B20FB1">
        <w:rPr>
          <w:sz w:val="24"/>
          <w:szCs w:val="24"/>
          <w:lang w:val="ru-RU"/>
        </w:rPr>
        <w:t>9262140,10 руб.</w:t>
      </w:r>
      <w:r w:rsidR="00C34823" w:rsidRPr="00C34823">
        <w:rPr>
          <w:sz w:val="24"/>
          <w:szCs w:val="24"/>
          <w:lang w:val="ru-RU"/>
        </w:rPr>
        <w:t>- первоначально утвержден</w:t>
      </w:r>
      <w:r w:rsidR="00B20FB1">
        <w:rPr>
          <w:sz w:val="24"/>
          <w:szCs w:val="24"/>
          <w:lang w:val="ru-RU"/>
        </w:rPr>
        <w:t xml:space="preserve"> до 9475894,90 руб.</w:t>
      </w:r>
      <w:r w:rsidR="00C34823" w:rsidRPr="00C34823">
        <w:rPr>
          <w:sz w:val="24"/>
          <w:szCs w:val="24"/>
          <w:lang w:val="ru-RU"/>
        </w:rPr>
        <w:t>).</w:t>
      </w:r>
    </w:p>
    <w:p w:rsidR="00B20FB1" w:rsidRPr="002321ED" w:rsidRDefault="00C34823" w:rsidP="00B20FB1">
      <w:pPr>
        <w:ind w:firstLine="567"/>
        <w:contextualSpacing/>
        <w:jc w:val="both"/>
      </w:pPr>
      <w:r>
        <w:t>Б</w:t>
      </w:r>
      <w:r w:rsidRPr="00764B0D">
        <w:t>езвозмездны</w:t>
      </w:r>
      <w:r>
        <w:t>е</w:t>
      </w:r>
      <w:r w:rsidRPr="00764B0D">
        <w:t xml:space="preserve"> </w:t>
      </w:r>
      <w:r>
        <w:t>пост</w:t>
      </w:r>
      <w:r w:rsidR="00B20FB1">
        <w:t>упления в местном бюджете в 2018</w:t>
      </w:r>
      <w:r>
        <w:t xml:space="preserve"> году были предусмотрены и поступили   в виде</w:t>
      </w:r>
      <w:r w:rsidR="00B20FB1">
        <w:t>:</w:t>
      </w:r>
      <w:r>
        <w:t xml:space="preserve"> </w:t>
      </w:r>
    </w:p>
    <w:p w:rsidR="00B20FB1" w:rsidRPr="002321ED" w:rsidRDefault="00B20FB1" w:rsidP="00B20FB1">
      <w:r w:rsidRPr="002321ED">
        <w:t xml:space="preserve">- дотаций в сумме  </w:t>
      </w:r>
      <w:r>
        <w:t>6909640,00</w:t>
      </w:r>
      <w:r w:rsidRPr="002321ED">
        <w:t xml:space="preserve"> руб. или 100,0 % годовых назначений;</w:t>
      </w:r>
    </w:p>
    <w:p w:rsidR="00B20FB1" w:rsidRPr="002321ED" w:rsidRDefault="00B20FB1" w:rsidP="00B20FB1">
      <w:r w:rsidRPr="002321ED">
        <w:t xml:space="preserve">- субсидий в сумме  </w:t>
      </w:r>
      <w:r>
        <w:t>402873,00</w:t>
      </w:r>
      <w:r w:rsidRPr="002321ED">
        <w:t xml:space="preserve"> руб. или 100,0% годовых назначений;</w:t>
      </w:r>
    </w:p>
    <w:p w:rsidR="00B20FB1" w:rsidRPr="002321ED" w:rsidRDefault="00B20FB1" w:rsidP="00B20FB1">
      <w:r w:rsidRPr="002321ED">
        <w:t xml:space="preserve">- субвенций в сумме  </w:t>
      </w:r>
      <w:r>
        <w:t xml:space="preserve">188313,80 </w:t>
      </w:r>
      <w:r w:rsidRPr="002321ED">
        <w:t>руб. или 100,0 % годовых назначений;</w:t>
      </w:r>
    </w:p>
    <w:p w:rsidR="00B20FB1" w:rsidRPr="002321ED" w:rsidRDefault="00B20FB1" w:rsidP="00B20FB1">
      <w:r w:rsidRPr="002321ED">
        <w:t xml:space="preserve">- иных межбюджетных трансфертов </w:t>
      </w:r>
      <w:r>
        <w:t xml:space="preserve">341768,10 </w:t>
      </w:r>
      <w:r w:rsidRPr="002321ED">
        <w:t xml:space="preserve">или </w:t>
      </w:r>
      <w:r>
        <w:t>100</w:t>
      </w:r>
      <w:r w:rsidRPr="002321ED">
        <w:t xml:space="preserve"> % годовых назначений</w:t>
      </w:r>
    </w:p>
    <w:p w:rsidR="00B20FB1" w:rsidRPr="00C34823" w:rsidRDefault="00C34823" w:rsidP="00B20FB1">
      <w:pPr>
        <w:ind w:firstLine="708"/>
      </w:pPr>
      <w:r w:rsidRPr="00B20FB1">
        <w:t xml:space="preserve">Безвозмездные поступления </w:t>
      </w:r>
      <w:r w:rsidR="00B20FB1" w:rsidRPr="00B20FB1">
        <w:t>на 2018</w:t>
      </w:r>
      <w:r w:rsidRPr="00B20FB1">
        <w:t xml:space="preserve"> по сравнению с первоначально утвержденным их объемом в 201</w:t>
      </w:r>
      <w:r w:rsidR="00B20FB1" w:rsidRPr="00B20FB1">
        <w:t>8</w:t>
      </w:r>
      <w:r w:rsidRPr="00B20FB1">
        <w:t xml:space="preserve"> году  увеличены на </w:t>
      </w:r>
      <w:r w:rsidR="00B20FB1" w:rsidRPr="00B20FB1">
        <w:t>108654,80</w:t>
      </w:r>
      <w:r w:rsidRPr="00B20FB1">
        <w:t xml:space="preserve"> руб.</w:t>
      </w:r>
      <w:r w:rsidR="00B20FB1" w:rsidRPr="00B20FB1">
        <w:t xml:space="preserve"> </w:t>
      </w:r>
      <w:r w:rsidR="00B20FB1">
        <w:t>(7733940,10 руб.</w:t>
      </w:r>
      <w:r w:rsidR="00B20FB1" w:rsidRPr="00C34823">
        <w:t>- первоначально утвержден</w:t>
      </w:r>
      <w:r w:rsidR="00B20FB1">
        <w:t>о до 7842594,90 руб.</w:t>
      </w:r>
      <w:r w:rsidR="00B20FB1" w:rsidRPr="00C34823">
        <w:t>).</w:t>
      </w:r>
    </w:p>
    <w:p w:rsidR="00C34823" w:rsidRDefault="00C34823" w:rsidP="00C34823">
      <w:pPr>
        <w:contextualSpacing/>
        <w:jc w:val="both"/>
        <w:rPr>
          <w:szCs w:val="28"/>
        </w:rPr>
      </w:pPr>
    </w:p>
    <w:p w:rsidR="00C34823" w:rsidRDefault="00C34823" w:rsidP="00C34823">
      <w:pPr>
        <w:contextualSpacing/>
        <w:jc w:val="both"/>
        <w:rPr>
          <w:szCs w:val="28"/>
        </w:rPr>
      </w:pPr>
      <w:r>
        <w:rPr>
          <w:b/>
        </w:rPr>
        <w:t>Р</w:t>
      </w:r>
      <w:r w:rsidRPr="0005334F">
        <w:rPr>
          <w:b/>
        </w:rPr>
        <w:t>АСХОДЫ</w:t>
      </w:r>
      <w:r>
        <w:rPr>
          <w:b/>
        </w:rPr>
        <w:t>:</w:t>
      </w:r>
    </w:p>
    <w:p w:rsidR="00C34823" w:rsidRDefault="00C34823" w:rsidP="00C34823">
      <w:pPr>
        <w:contextualSpacing/>
        <w:jc w:val="both"/>
        <w:rPr>
          <w:szCs w:val="28"/>
        </w:rPr>
      </w:pPr>
      <w:r>
        <w:rPr>
          <w:szCs w:val="28"/>
        </w:rPr>
        <w:t>Бюджет Китовского сельск</w:t>
      </w:r>
      <w:r w:rsidR="00B20FB1">
        <w:rPr>
          <w:szCs w:val="28"/>
        </w:rPr>
        <w:t>ого поселения по расходам в 2018</w:t>
      </w:r>
      <w:r>
        <w:rPr>
          <w:szCs w:val="28"/>
        </w:rPr>
        <w:t xml:space="preserve"> году, как и в предыдущие </w:t>
      </w:r>
      <w:proofErr w:type="gramStart"/>
      <w:r>
        <w:rPr>
          <w:szCs w:val="28"/>
        </w:rPr>
        <w:t>годы</w:t>
      </w:r>
      <w:proofErr w:type="gramEnd"/>
      <w:r>
        <w:rPr>
          <w:szCs w:val="28"/>
        </w:rPr>
        <w:t xml:space="preserve">  имел социальную направленность и исполнен в сумме  </w:t>
      </w:r>
      <w:r w:rsidR="00B20FB1">
        <w:rPr>
          <w:szCs w:val="28"/>
        </w:rPr>
        <w:t>9890826,06</w:t>
      </w:r>
      <w:r>
        <w:rPr>
          <w:szCs w:val="28"/>
        </w:rPr>
        <w:t xml:space="preserve"> руб. при плане </w:t>
      </w:r>
      <w:r w:rsidR="00B20FB1">
        <w:rPr>
          <w:szCs w:val="28"/>
        </w:rPr>
        <w:t>10503985,90</w:t>
      </w:r>
      <w:r>
        <w:rPr>
          <w:szCs w:val="28"/>
        </w:rPr>
        <w:t xml:space="preserve"> руб. (неисполненные назначения составили </w:t>
      </w:r>
      <w:r w:rsidR="004A712E">
        <w:rPr>
          <w:szCs w:val="28"/>
        </w:rPr>
        <w:t>613159,83</w:t>
      </w:r>
      <w:r>
        <w:rPr>
          <w:szCs w:val="28"/>
        </w:rPr>
        <w:t>руб.)</w:t>
      </w:r>
    </w:p>
    <w:p w:rsidR="00C34823" w:rsidRDefault="00C34823" w:rsidP="00C34823">
      <w:pPr>
        <w:contextualSpacing/>
        <w:jc w:val="both"/>
        <w:rPr>
          <w:szCs w:val="28"/>
        </w:rPr>
      </w:pPr>
      <w:r>
        <w:rPr>
          <w:szCs w:val="28"/>
        </w:rPr>
        <w:t>Исполнение  бюджетных ассигнований в 20</w:t>
      </w:r>
      <w:r w:rsidR="004A712E">
        <w:rPr>
          <w:szCs w:val="28"/>
        </w:rPr>
        <w:t>18</w:t>
      </w:r>
      <w:r>
        <w:rPr>
          <w:szCs w:val="28"/>
        </w:rPr>
        <w:t xml:space="preserve"> году осуществлялось на основе Решения </w:t>
      </w:r>
      <w:r w:rsidRPr="00D07C84">
        <w:rPr>
          <w:szCs w:val="28"/>
        </w:rPr>
        <w:t xml:space="preserve">Совета Китовского сельского поселения </w:t>
      </w:r>
      <w:r>
        <w:rPr>
          <w:szCs w:val="28"/>
        </w:rPr>
        <w:t xml:space="preserve">от </w:t>
      </w:r>
      <w:r w:rsidR="004A712E">
        <w:rPr>
          <w:szCs w:val="28"/>
        </w:rPr>
        <w:t>22.12.2017   №  32</w:t>
      </w:r>
      <w:r w:rsidRPr="00D07C84">
        <w:rPr>
          <w:szCs w:val="28"/>
        </w:rPr>
        <w:t xml:space="preserve"> «</w:t>
      </w:r>
      <w:r w:rsidRPr="00D07C84">
        <w:rPr>
          <w:color w:val="000000"/>
          <w:szCs w:val="28"/>
        </w:rPr>
        <w:t>О бюджете Китовского сельского поселения на 201</w:t>
      </w:r>
      <w:r w:rsidR="004A712E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 w:rsidRPr="00D07C84">
        <w:rPr>
          <w:color w:val="000000"/>
          <w:szCs w:val="28"/>
        </w:rPr>
        <w:t>год</w:t>
      </w:r>
      <w:r w:rsidR="004A712E">
        <w:rPr>
          <w:color w:val="000000"/>
          <w:szCs w:val="28"/>
        </w:rPr>
        <w:t xml:space="preserve"> и плановый период 2019 и 2020</w:t>
      </w:r>
      <w:r>
        <w:rPr>
          <w:color w:val="000000"/>
          <w:szCs w:val="28"/>
        </w:rPr>
        <w:t xml:space="preserve"> годов</w:t>
      </w:r>
      <w:r w:rsidRPr="00D07C84">
        <w:rPr>
          <w:color w:val="000000"/>
          <w:szCs w:val="28"/>
        </w:rPr>
        <w:t>»</w:t>
      </w:r>
      <w:r w:rsidRPr="003A5EBA">
        <w:rPr>
          <w:color w:val="000000"/>
          <w:szCs w:val="28"/>
        </w:rPr>
        <w:t xml:space="preserve"> </w:t>
      </w:r>
      <w:r>
        <w:rPr>
          <w:szCs w:val="28"/>
        </w:rPr>
        <w:t>с учетом следующих особенностей:</w:t>
      </w:r>
    </w:p>
    <w:p w:rsidR="00C34823" w:rsidRPr="00A27295" w:rsidRDefault="00C34823" w:rsidP="00C34823">
      <w:pPr>
        <w:contextualSpacing/>
        <w:jc w:val="both"/>
        <w:rPr>
          <w:szCs w:val="28"/>
        </w:rPr>
      </w:pPr>
      <w:r w:rsidRPr="00A27295">
        <w:rPr>
          <w:szCs w:val="28"/>
        </w:rPr>
        <w:lastRenderedPageBreak/>
        <w:t xml:space="preserve">1) </w:t>
      </w:r>
      <w:r>
        <w:rPr>
          <w:szCs w:val="28"/>
        </w:rPr>
        <w:t>передачи части полномочий Шуйскому муниципальному району в</w:t>
      </w:r>
      <w:r w:rsidRPr="00A27295">
        <w:rPr>
          <w:spacing w:val="8"/>
          <w:szCs w:val="28"/>
        </w:rPr>
        <w:t xml:space="preserve"> связи с принятием Закона Ивановской области от</w:t>
      </w:r>
      <w:r w:rsidRPr="00A27295">
        <w:rPr>
          <w:color w:val="000000"/>
          <w:spacing w:val="8"/>
          <w:szCs w:val="28"/>
        </w:rPr>
        <w:t xml:space="preserve"> 07.07.2016 № 54-ОЗ «О внесении изменений в статью 2 Закона Ивановской области «О закреплении отдельных вопросов местного значения за сельскими поселениями Ивановской области»</w:t>
      </w:r>
    </w:p>
    <w:p w:rsidR="00C34823" w:rsidRPr="00E3349F" w:rsidRDefault="00C34823" w:rsidP="00C34823">
      <w:pPr>
        <w:contextualSpacing/>
        <w:jc w:val="both"/>
      </w:pPr>
      <w:r>
        <w:t>2</w:t>
      </w:r>
      <w:r w:rsidRPr="00E3349F">
        <w:t>) оптимизаци</w:t>
      </w:r>
      <w:r>
        <w:t>и</w:t>
      </w:r>
      <w:r w:rsidRPr="00E3349F">
        <w:t xml:space="preserve"> действующих расходных обязательств и перераспределение ресурсов на решение приоритетных задач;</w:t>
      </w:r>
    </w:p>
    <w:p w:rsidR="00C34823" w:rsidRPr="00E3349F" w:rsidRDefault="00C34823" w:rsidP="00C34823">
      <w:pPr>
        <w:contextualSpacing/>
        <w:jc w:val="both"/>
      </w:pPr>
      <w:r>
        <w:t>3</w:t>
      </w:r>
      <w:r w:rsidRPr="00E3349F">
        <w:t>) обеспечение достижения значений целевых индикаторов, определенных майскими указами Президента Российской Федерации, включая повышение заработной платы отдельным категориям работников учреждений бюджетной сферы;</w:t>
      </w:r>
    </w:p>
    <w:p w:rsidR="00C34823" w:rsidRPr="00E3349F" w:rsidRDefault="00C34823" w:rsidP="00C34823">
      <w:pPr>
        <w:contextualSpacing/>
        <w:jc w:val="both"/>
      </w:pPr>
      <w:r>
        <w:t>4</w:t>
      </w:r>
      <w:r w:rsidRPr="00E3349F">
        <w:t xml:space="preserve">) сохранение моратория на индексацию заработной платы </w:t>
      </w:r>
      <w:r>
        <w:t>муниципальных</w:t>
      </w:r>
      <w:r w:rsidRPr="00E3349F">
        <w:t xml:space="preserve"> служащих и работников </w:t>
      </w:r>
      <w:r>
        <w:t>муниципальных</w:t>
      </w:r>
      <w:r w:rsidRPr="00E3349F">
        <w:t xml:space="preserve"> учреждений.</w:t>
      </w:r>
    </w:p>
    <w:p w:rsidR="00C34823" w:rsidRPr="00E3349F" w:rsidRDefault="00C34823" w:rsidP="00C34823">
      <w:pPr>
        <w:contextualSpacing/>
        <w:jc w:val="both"/>
      </w:pPr>
      <w:r>
        <w:t>5</w:t>
      </w:r>
      <w:r w:rsidRPr="00E3349F">
        <w:t>) соблюдение программного принципа построения бюджета.</w:t>
      </w:r>
    </w:p>
    <w:p w:rsidR="00C34823" w:rsidRDefault="00C34823" w:rsidP="00C34823">
      <w:pPr>
        <w:ind w:firstLine="900"/>
        <w:contextualSpacing/>
        <w:jc w:val="both"/>
        <w:rPr>
          <w:szCs w:val="28"/>
        </w:rPr>
      </w:pPr>
    </w:p>
    <w:p w:rsidR="00C34823" w:rsidRDefault="00C34823" w:rsidP="00C34823">
      <w:pPr>
        <w:ind w:firstLine="900"/>
        <w:contextualSpacing/>
        <w:jc w:val="both"/>
        <w:rPr>
          <w:szCs w:val="28"/>
        </w:rPr>
      </w:pPr>
      <w:r>
        <w:rPr>
          <w:szCs w:val="28"/>
        </w:rPr>
        <w:t xml:space="preserve">Решением о </w:t>
      </w:r>
      <w:r w:rsidR="004A712E">
        <w:rPr>
          <w:szCs w:val="28"/>
        </w:rPr>
        <w:t>местном бюджете на 2018</w:t>
      </w:r>
      <w:r>
        <w:rPr>
          <w:szCs w:val="28"/>
        </w:rPr>
        <w:t xml:space="preserve"> год в расходной части предусмотрены бюджетные ассигнования:</w:t>
      </w:r>
    </w:p>
    <w:p w:rsidR="00C34823" w:rsidRDefault="00C34823" w:rsidP="00C34823">
      <w:pPr>
        <w:contextualSpacing/>
        <w:jc w:val="both"/>
        <w:rPr>
          <w:i/>
          <w:szCs w:val="28"/>
        </w:rPr>
      </w:pPr>
      <w:r>
        <w:rPr>
          <w:szCs w:val="28"/>
        </w:rPr>
        <w:t xml:space="preserve">● </w:t>
      </w:r>
      <w:r w:rsidRPr="00F303AC">
        <w:rPr>
          <w:szCs w:val="28"/>
        </w:rPr>
        <w:t xml:space="preserve">на </w:t>
      </w:r>
      <w:r>
        <w:rPr>
          <w:szCs w:val="28"/>
        </w:rPr>
        <w:t xml:space="preserve">реализацию </w:t>
      </w:r>
      <w:r w:rsidRPr="00F303AC">
        <w:rPr>
          <w:szCs w:val="28"/>
        </w:rPr>
        <w:t xml:space="preserve"> </w:t>
      </w:r>
      <w:r>
        <w:rPr>
          <w:szCs w:val="28"/>
        </w:rPr>
        <w:t>8 муниципальных программ Китовского сельского поселения</w:t>
      </w:r>
      <w:r w:rsidRPr="00F303AC">
        <w:rPr>
          <w:szCs w:val="28"/>
        </w:rPr>
        <w:t xml:space="preserve"> </w:t>
      </w:r>
    </w:p>
    <w:p w:rsidR="00CE2BE1" w:rsidRPr="00CE2BE1" w:rsidRDefault="00C34823" w:rsidP="00CE2BE1">
      <w:pPr>
        <w:ind w:firstLine="900"/>
        <w:contextualSpacing/>
        <w:jc w:val="both"/>
      </w:pPr>
      <w:r w:rsidRPr="00CE2BE1">
        <w:rPr>
          <w:szCs w:val="28"/>
        </w:rPr>
        <w:t>При исп</w:t>
      </w:r>
      <w:r w:rsidR="004A712E" w:rsidRPr="00CE2BE1">
        <w:rPr>
          <w:szCs w:val="28"/>
        </w:rPr>
        <w:t>олнении  местного бюджета в 2018</w:t>
      </w:r>
      <w:r w:rsidRPr="00CE2BE1">
        <w:rPr>
          <w:szCs w:val="28"/>
        </w:rPr>
        <w:t xml:space="preserve"> году </w:t>
      </w:r>
      <w:r w:rsidR="004A712E" w:rsidRPr="00CE2BE1">
        <w:rPr>
          <w:szCs w:val="28"/>
        </w:rPr>
        <w:t>п</w:t>
      </w:r>
      <w:r w:rsidR="004A712E" w:rsidRPr="00CE2BE1">
        <w:t>о муниципальным программам израсходовано - 9 023 210,00 руб. в том числе:</w:t>
      </w:r>
    </w:p>
    <w:p w:rsidR="004A712E" w:rsidRPr="000706F2" w:rsidRDefault="004959D9" w:rsidP="00CE2BE1">
      <w:pPr>
        <w:contextualSpacing/>
        <w:jc w:val="both"/>
        <w:rPr>
          <w:szCs w:val="28"/>
        </w:rPr>
      </w:pPr>
      <w:r>
        <w:t xml:space="preserve">- </w:t>
      </w:r>
      <w:r w:rsidR="004A712E" w:rsidRPr="00CE2BE1">
        <w:t>«Муниципальное управление Китовского сельского поселения на 2017 – 2019 годы» -</w:t>
      </w:r>
      <w:r w:rsidR="004A712E" w:rsidRPr="00CE2BE1">
        <w:rPr>
          <w:color w:val="000000"/>
        </w:rPr>
        <w:t>5218144,24 руб.</w:t>
      </w:r>
      <w:r>
        <w:rPr>
          <w:color w:val="000000"/>
        </w:rPr>
        <w:t xml:space="preserve"> Муниципальная программа исполнена на 97,9</w:t>
      </w:r>
      <w:r>
        <w:rPr>
          <w:szCs w:val="28"/>
        </w:rPr>
        <w:t>%    (при плане 5330599,00 руб. факт составил 5218144,24 руб.) расходы увеличены по сравнению с объемами, утвержденными на 2018 год</w:t>
      </w:r>
      <w:r w:rsidR="00752791">
        <w:rPr>
          <w:szCs w:val="28"/>
        </w:rPr>
        <w:t xml:space="preserve"> с действующей редакцией местного бюджета</w:t>
      </w:r>
      <w:r>
        <w:rPr>
          <w:szCs w:val="28"/>
        </w:rPr>
        <w:t xml:space="preserve"> на </w:t>
      </w:r>
      <w:r w:rsidR="00752791">
        <w:rPr>
          <w:szCs w:val="28"/>
        </w:rPr>
        <w:t>412455,00</w:t>
      </w:r>
      <w:r>
        <w:rPr>
          <w:szCs w:val="28"/>
        </w:rPr>
        <w:t xml:space="preserve"> руб.;</w:t>
      </w:r>
    </w:p>
    <w:p w:rsidR="000706F2" w:rsidRPr="000706F2" w:rsidRDefault="000706F2" w:rsidP="000706F2">
      <w:pPr>
        <w:contextualSpacing/>
        <w:jc w:val="both"/>
        <w:rPr>
          <w:szCs w:val="28"/>
        </w:rPr>
      </w:pPr>
      <w:r>
        <w:rPr>
          <w:bCs/>
        </w:rPr>
        <w:t xml:space="preserve">- </w:t>
      </w:r>
      <w:r w:rsidR="004A712E" w:rsidRPr="00CE2BE1">
        <w:rPr>
          <w:bCs/>
        </w:rPr>
        <w:t xml:space="preserve">«Обеспечение пожарной безопасности в </w:t>
      </w:r>
      <w:proofErr w:type="spellStart"/>
      <w:r w:rsidR="004A712E" w:rsidRPr="00CE2BE1">
        <w:rPr>
          <w:bCs/>
        </w:rPr>
        <w:t>Китовском</w:t>
      </w:r>
      <w:proofErr w:type="spellEnd"/>
      <w:r w:rsidR="004A712E" w:rsidRPr="00CE2BE1">
        <w:rPr>
          <w:bCs/>
        </w:rPr>
        <w:t xml:space="preserve"> сельском поселении на 2017-2019 годы –</w:t>
      </w:r>
      <w:r w:rsidR="004A712E" w:rsidRPr="00CE2BE1">
        <w:t>133226,65 руб.</w:t>
      </w:r>
      <w:r>
        <w:t xml:space="preserve"> </w:t>
      </w:r>
      <w:r>
        <w:rPr>
          <w:color w:val="000000"/>
        </w:rPr>
        <w:t>Муниципальная программа исполнена на 89,6</w:t>
      </w:r>
      <w:r>
        <w:rPr>
          <w:szCs w:val="28"/>
        </w:rPr>
        <w:t>%    (при плане 148700,00 руб. факт составил 133226,65 руб.) расходы увеличены по сравнению с объемами, утвержденными на 2018 год</w:t>
      </w:r>
      <w:r w:rsidR="00752791">
        <w:rPr>
          <w:szCs w:val="28"/>
        </w:rPr>
        <w:t xml:space="preserve"> с действующей редакцией местного бюджета</w:t>
      </w:r>
      <w:r>
        <w:rPr>
          <w:szCs w:val="28"/>
        </w:rPr>
        <w:t xml:space="preserve"> на </w:t>
      </w:r>
      <w:r w:rsidR="00752791">
        <w:rPr>
          <w:szCs w:val="28"/>
        </w:rPr>
        <w:t>88700,00</w:t>
      </w:r>
      <w:r>
        <w:rPr>
          <w:szCs w:val="28"/>
        </w:rPr>
        <w:t xml:space="preserve"> руб.;</w:t>
      </w:r>
    </w:p>
    <w:p w:rsidR="000706F2" w:rsidRPr="000706F2" w:rsidRDefault="000706F2" w:rsidP="000706F2">
      <w:pPr>
        <w:contextualSpacing/>
        <w:jc w:val="both"/>
        <w:rPr>
          <w:szCs w:val="28"/>
        </w:rPr>
      </w:pPr>
      <w:r>
        <w:t xml:space="preserve">- </w:t>
      </w:r>
      <w:r w:rsidR="004A712E" w:rsidRPr="00CE2BE1">
        <w:t xml:space="preserve">«Благоустройство Китовского сельского поселения на 2017-2019годы» - </w:t>
      </w:r>
      <w:r w:rsidR="004A712E" w:rsidRPr="00CE2BE1">
        <w:rPr>
          <w:color w:val="000000"/>
        </w:rPr>
        <w:t xml:space="preserve">1 314 486,60 </w:t>
      </w:r>
      <w:r w:rsidR="004A712E" w:rsidRPr="00CE2BE1">
        <w:t>руб</w:t>
      </w:r>
      <w:r w:rsidR="00CE2BE1" w:rsidRPr="00CE2BE1">
        <w:t>.</w:t>
      </w:r>
      <w:r>
        <w:t xml:space="preserve"> </w:t>
      </w:r>
      <w:r>
        <w:rPr>
          <w:color w:val="000000"/>
        </w:rPr>
        <w:t>Муниципальная программа исполнена на 77,5</w:t>
      </w:r>
      <w:r>
        <w:rPr>
          <w:szCs w:val="28"/>
        </w:rPr>
        <w:t>%    (при плане 1696267,00 руб. факт составил 1314486,60 руб.) расходы увеличены по сравнению с объемами, утвержденными на 2018 год</w:t>
      </w:r>
      <w:r w:rsidR="00752791">
        <w:rPr>
          <w:szCs w:val="28"/>
        </w:rPr>
        <w:t xml:space="preserve"> с действующей редакцией местного бюджета</w:t>
      </w:r>
      <w:r>
        <w:rPr>
          <w:szCs w:val="28"/>
        </w:rPr>
        <w:t xml:space="preserve"> на </w:t>
      </w:r>
      <w:r w:rsidR="00752791">
        <w:rPr>
          <w:szCs w:val="28"/>
        </w:rPr>
        <w:t>730691,00</w:t>
      </w:r>
      <w:r>
        <w:rPr>
          <w:szCs w:val="28"/>
        </w:rPr>
        <w:t xml:space="preserve"> руб.;</w:t>
      </w:r>
    </w:p>
    <w:p w:rsidR="000706F2" w:rsidRPr="000706F2" w:rsidRDefault="000706F2" w:rsidP="000706F2">
      <w:pPr>
        <w:contextualSpacing/>
        <w:jc w:val="both"/>
        <w:rPr>
          <w:szCs w:val="28"/>
        </w:rPr>
      </w:pPr>
      <w:r>
        <w:rPr>
          <w:color w:val="000000"/>
        </w:rPr>
        <w:t xml:space="preserve">- </w:t>
      </w:r>
      <w:r w:rsidR="004A712E" w:rsidRPr="00CE2BE1">
        <w:t xml:space="preserve">«Молодое поколение» на 2017 – 2020 годы» - </w:t>
      </w:r>
      <w:r w:rsidR="004A712E" w:rsidRPr="00CE2BE1">
        <w:rPr>
          <w:color w:val="000000"/>
        </w:rPr>
        <w:t xml:space="preserve">29885,91 </w:t>
      </w:r>
      <w:r w:rsidR="004A712E" w:rsidRPr="00CE2BE1">
        <w:t>руб</w:t>
      </w:r>
      <w:r>
        <w:t xml:space="preserve">. </w:t>
      </w:r>
      <w:r>
        <w:rPr>
          <w:color w:val="000000"/>
        </w:rPr>
        <w:t>Муниципальная программа исполнена на 99,6</w:t>
      </w:r>
      <w:r>
        <w:rPr>
          <w:szCs w:val="28"/>
        </w:rPr>
        <w:t>%    (при плане 30000,00 руб. факт составил 29885,91 руб.) расходы увеличены по сравнению с объемами, утвержденными на 2018 год</w:t>
      </w:r>
      <w:r w:rsidR="00752791">
        <w:rPr>
          <w:szCs w:val="28"/>
        </w:rPr>
        <w:t xml:space="preserve"> с действующей редакцией местного бюджета</w:t>
      </w:r>
      <w:r>
        <w:rPr>
          <w:szCs w:val="28"/>
        </w:rPr>
        <w:t xml:space="preserve"> на </w:t>
      </w:r>
      <w:r w:rsidR="00752791">
        <w:rPr>
          <w:szCs w:val="28"/>
        </w:rPr>
        <w:t>15000,00</w:t>
      </w:r>
      <w:r>
        <w:rPr>
          <w:szCs w:val="28"/>
        </w:rPr>
        <w:t xml:space="preserve"> руб.;</w:t>
      </w:r>
    </w:p>
    <w:p w:rsidR="000706F2" w:rsidRPr="000706F2" w:rsidRDefault="000706F2" w:rsidP="000706F2">
      <w:pPr>
        <w:contextualSpacing/>
        <w:jc w:val="both"/>
        <w:rPr>
          <w:szCs w:val="28"/>
        </w:rPr>
      </w:pPr>
      <w:r>
        <w:t xml:space="preserve">- </w:t>
      </w:r>
      <w:r w:rsidR="004A712E" w:rsidRPr="00CE2BE1">
        <w:t xml:space="preserve">« Развитие  и сохранение учреждений  культуры  Китовского сельского поселения Шуйского муниципального района на   2017 – 2020  годы » - </w:t>
      </w:r>
      <w:r w:rsidR="004A712E" w:rsidRPr="00CE2BE1">
        <w:rPr>
          <w:color w:val="000000"/>
        </w:rPr>
        <w:t xml:space="preserve">2269618,00 </w:t>
      </w:r>
      <w:r w:rsidR="004A712E" w:rsidRPr="00CE2BE1">
        <w:t>руб</w:t>
      </w:r>
      <w:r>
        <w:t xml:space="preserve">. </w:t>
      </w:r>
      <w:r>
        <w:rPr>
          <w:color w:val="000000"/>
        </w:rPr>
        <w:t>Муниципальная программа исполнена на 100</w:t>
      </w:r>
      <w:r>
        <w:rPr>
          <w:szCs w:val="28"/>
        </w:rPr>
        <w:t xml:space="preserve">%. Расходы уменьшены по сравнению с объемами, утвержденными на 2018 год </w:t>
      </w:r>
      <w:r w:rsidR="00752791">
        <w:rPr>
          <w:szCs w:val="28"/>
        </w:rPr>
        <w:t xml:space="preserve">с действующей редакцией местного бюджета </w:t>
      </w:r>
      <w:r>
        <w:rPr>
          <w:szCs w:val="28"/>
        </w:rPr>
        <w:t>на 40814 руб.;</w:t>
      </w:r>
    </w:p>
    <w:p w:rsidR="000706F2" w:rsidRPr="000706F2" w:rsidRDefault="004A712E" w:rsidP="000706F2">
      <w:pPr>
        <w:contextualSpacing/>
        <w:jc w:val="both"/>
        <w:rPr>
          <w:szCs w:val="28"/>
        </w:rPr>
      </w:pPr>
      <w:r w:rsidRPr="00CE2BE1">
        <w:t xml:space="preserve">«Развитие массового спорта  и физической культуры в </w:t>
      </w:r>
      <w:proofErr w:type="spellStart"/>
      <w:r w:rsidRPr="00CE2BE1">
        <w:t>Китовском</w:t>
      </w:r>
      <w:proofErr w:type="spellEnd"/>
      <w:r w:rsidRPr="00CE2BE1">
        <w:t xml:space="preserve"> сельском поселении на 2017-2019 гг.» - </w:t>
      </w:r>
      <w:r w:rsidRPr="00CE2BE1">
        <w:rPr>
          <w:color w:val="000000"/>
        </w:rPr>
        <w:t xml:space="preserve">28390,64 </w:t>
      </w:r>
      <w:r w:rsidRPr="00CE2BE1">
        <w:t>руб</w:t>
      </w:r>
      <w:r w:rsidR="000706F2">
        <w:t xml:space="preserve">. </w:t>
      </w:r>
      <w:r w:rsidR="000706F2">
        <w:rPr>
          <w:color w:val="000000"/>
        </w:rPr>
        <w:t>Муниципальная программа исполнена на 94,6</w:t>
      </w:r>
      <w:r w:rsidR="000706F2">
        <w:rPr>
          <w:szCs w:val="28"/>
        </w:rPr>
        <w:t>%    (при плане 30000,00 руб. факт составил 28390,64 руб.) расходы увеличены по сравнению с объемами, утвержденными на 2018 год</w:t>
      </w:r>
      <w:r w:rsidR="00752791">
        <w:rPr>
          <w:szCs w:val="28"/>
        </w:rPr>
        <w:t xml:space="preserve"> с действующей редакцией местного бюджета</w:t>
      </w:r>
      <w:r w:rsidR="000706F2">
        <w:rPr>
          <w:szCs w:val="28"/>
        </w:rPr>
        <w:t xml:space="preserve"> на </w:t>
      </w:r>
      <w:r w:rsidR="00752791">
        <w:rPr>
          <w:szCs w:val="28"/>
        </w:rPr>
        <w:t>15000,00</w:t>
      </w:r>
      <w:r w:rsidR="000706F2">
        <w:rPr>
          <w:szCs w:val="28"/>
        </w:rPr>
        <w:t xml:space="preserve"> руб.;</w:t>
      </w:r>
    </w:p>
    <w:p w:rsidR="000706F2" w:rsidRPr="000706F2" w:rsidRDefault="000706F2" w:rsidP="000706F2">
      <w:pPr>
        <w:contextualSpacing/>
        <w:jc w:val="both"/>
        <w:rPr>
          <w:szCs w:val="28"/>
        </w:rPr>
      </w:pPr>
      <w:proofErr w:type="gramStart"/>
      <w:r>
        <w:t xml:space="preserve">- </w:t>
      </w:r>
      <w:r w:rsidR="004A712E" w:rsidRPr="00CE2BE1">
        <w:t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2017 -2020 годы» - 29457,96 руб</w:t>
      </w:r>
      <w:r>
        <w:t xml:space="preserve">. </w:t>
      </w:r>
      <w:r>
        <w:rPr>
          <w:color w:val="000000"/>
        </w:rPr>
        <w:t>Муниципальная программа исполнена на 98,2</w:t>
      </w:r>
      <w:r>
        <w:rPr>
          <w:szCs w:val="28"/>
        </w:rPr>
        <w:t xml:space="preserve">%    (при плане 30000,00 руб. факт составил 29457,96 руб.) расходы </w:t>
      </w:r>
      <w:r w:rsidR="00752791">
        <w:rPr>
          <w:szCs w:val="28"/>
        </w:rPr>
        <w:t>не изменились</w:t>
      </w:r>
      <w:r>
        <w:rPr>
          <w:szCs w:val="28"/>
        </w:rPr>
        <w:t xml:space="preserve"> по сравнению с объемами, утвержденными на 2018 год</w:t>
      </w:r>
      <w:r w:rsidR="00752791">
        <w:rPr>
          <w:szCs w:val="28"/>
        </w:rPr>
        <w:t xml:space="preserve"> с действующей редакцией местного бюджета.</w:t>
      </w:r>
      <w:r>
        <w:rPr>
          <w:szCs w:val="28"/>
        </w:rPr>
        <w:t xml:space="preserve"> </w:t>
      </w:r>
      <w:proofErr w:type="gramEnd"/>
    </w:p>
    <w:p w:rsidR="004A7CAF" w:rsidRDefault="004A7CAF" w:rsidP="004A7CAF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360539">
        <w:rPr>
          <w:szCs w:val="28"/>
        </w:rPr>
        <w:lastRenderedPageBreak/>
        <w:t xml:space="preserve">- Муниципальная программа «Развитие и поддержка малого и среднего предпринимательства в </w:t>
      </w:r>
      <w:proofErr w:type="spellStart"/>
      <w:r w:rsidRPr="00360539">
        <w:rPr>
          <w:szCs w:val="28"/>
        </w:rPr>
        <w:t>Китовском</w:t>
      </w:r>
      <w:proofErr w:type="spellEnd"/>
      <w:r w:rsidRPr="00360539">
        <w:rPr>
          <w:szCs w:val="28"/>
        </w:rPr>
        <w:t xml:space="preserve"> сельском поселении Шуйского муниципального района на 2017-2019 годы»</w:t>
      </w:r>
      <w:r>
        <w:rPr>
          <w:szCs w:val="28"/>
        </w:rPr>
        <w:t xml:space="preserve"> не  исполнена в связи с отсутствием заявителей</w:t>
      </w:r>
      <w:proofErr w:type="gramStart"/>
      <w:r>
        <w:rPr>
          <w:szCs w:val="28"/>
        </w:rPr>
        <w:t xml:space="preserve"> ;</w:t>
      </w:r>
      <w:proofErr w:type="gramEnd"/>
    </w:p>
    <w:p w:rsidR="004A7CAF" w:rsidRPr="004A7CAF" w:rsidRDefault="004A7CAF" w:rsidP="004A7CAF">
      <w:pPr>
        <w:pStyle w:val="a5"/>
        <w:contextualSpacing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A7CA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proofErr w:type="gramStart"/>
      <w:r w:rsidRPr="004A7CAF">
        <w:rPr>
          <w:rFonts w:ascii="Times New Roman" w:eastAsia="Times New Roman" w:hAnsi="Times New Roman"/>
          <w:b/>
          <w:sz w:val="24"/>
          <w:szCs w:val="28"/>
          <w:lang w:eastAsia="ru-RU"/>
        </w:rPr>
        <w:t>Расходы</w:t>
      </w:r>
      <w:proofErr w:type="gramEnd"/>
      <w:r w:rsidRPr="004A7CA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не включенные в муниципальные программы Китовского сельского поселения:</w:t>
      </w:r>
    </w:p>
    <w:p w:rsidR="004A7CAF" w:rsidRPr="00963168" w:rsidRDefault="004A7CAF" w:rsidP="004A7CAF">
      <w:pPr>
        <w:ind w:firstLine="900"/>
        <w:contextualSpacing/>
        <w:jc w:val="both"/>
      </w:pPr>
      <w:r w:rsidRPr="00F83B3B">
        <w:rPr>
          <w:color w:val="000000"/>
          <w:szCs w:val="28"/>
        </w:rPr>
        <w:t xml:space="preserve">Расходы не включенные в муниципальные программы составляют </w:t>
      </w:r>
      <w:r>
        <w:rPr>
          <w:color w:val="000000"/>
          <w:szCs w:val="28"/>
        </w:rPr>
        <w:t xml:space="preserve">8,77% в общей сумме расходов, </w:t>
      </w:r>
      <w:r w:rsidRPr="00963168">
        <w:t xml:space="preserve">что </w:t>
      </w:r>
      <w:r>
        <w:t xml:space="preserve">соответствует плану </w:t>
      </w:r>
      <w:r w:rsidRPr="00963168">
        <w:t>Мероприяти</w:t>
      </w:r>
      <w:r>
        <w:t>й</w:t>
      </w:r>
      <w:r w:rsidRPr="00963168">
        <w:t xml:space="preserve"> по оптимизации расходов местного бюджета и повышению эффективности использования бюджетных средств</w:t>
      </w:r>
      <w:r>
        <w:t xml:space="preserve"> в том числе на</w:t>
      </w:r>
      <w:proofErr w:type="gramStart"/>
      <w:r>
        <w:t xml:space="preserve"> :</w:t>
      </w:r>
      <w:proofErr w:type="gramEnd"/>
    </w:p>
    <w:p w:rsidR="004A712E" w:rsidRPr="00CE2BE1" w:rsidRDefault="004A712E" w:rsidP="00CE2BE1">
      <w:pPr>
        <w:ind w:firstLine="708"/>
        <w:rPr>
          <w:color w:val="000000"/>
        </w:rPr>
      </w:pPr>
      <w:r w:rsidRPr="00CE2BE1">
        <w:rPr>
          <w:color w:val="000000"/>
        </w:rPr>
        <w:t xml:space="preserve">В рамках непрограммных направлений израсходовано – </w:t>
      </w:r>
      <w:r w:rsidR="004959D9">
        <w:rPr>
          <w:color w:val="000000"/>
        </w:rPr>
        <w:t>867</w:t>
      </w:r>
      <w:r w:rsidRPr="00CE2BE1">
        <w:rPr>
          <w:color w:val="000000"/>
        </w:rPr>
        <w:t>616,06 руб. в том числе:</w:t>
      </w:r>
    </w:p>
    <w:p w:rsidR="004A712E" w:rsidRPr="00CE2BE1" w:rsidRDefault="004A712E" w:rsidP="00CE2BE1">
      <w:r w:rsidRPr="00CE2BE1">
        <w:t xml:space="preserve">Реализация полномочий  первичному воинскому учету на территориях, где отсутствуют военные комиссариаты – </w:t>
      </w:r>
      <w:r w:rsidR="004959D9">
        <w:t>182</w:t>
      </w:r>
      <w:r w:rsidRPr="00CE2BE1">
        <w:t>018,00 руб.</w:t>
      </w:r>
    </w:p>
    <w:p w:rsidR="004A712E" w:rsidRPr="00CE2BE1" w:rsidRDefault="004A712E" w:rsidP="00CE2BE1">
      <w:r w:rsidRPr="00CE2BE1">
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– 6295,80 руб.</w:t>
      </w:r>
    </w:p>
    <w:p w:rsidR="004A712E" w:rsidRPr="00CE2BE1" w:rsidRDefault="004A712E" w:rsidP="00CE2BE1">
      <w:r w:rsidRPr="00CE2BE1">
        <w:t xml:space="preserve">Оплата юридических услуг – </w:t>
      </w:r>
      <w:r w:rsidR="004959D9">
        <w:t>44</w:t>
      </w:r>
      <w:r w:rsidRPr="00CE2BE1">
        <w:t>133,96 руб.</w:t>
      </w:r>
    </w:p>
    <w:p w:rsidR="004A712E" w:rsidRPr="00CE2BE1" w:rsidRDefault="004A712E" w:rsidP="00CE2BE1">
      <w:r w:rsidRPr="00CE2BE1">
        <w:t xml:space="preserve">Исполнение судебных актов – </w:t>
      </w:r>
      <w:r w:rsidR="004959D9">
        <w:t>225</w:t>
      </w:r>
      <w:r w:rsidRPr="00CE2BE1">
        <w:t>000,00 руб.</w:t>
      </w:r>
    </w:p>
    <w:p w:rsidR="004A712E" w:rsidRPr="00CE2BE1" w:rsidRDefault="004A712E" w:rsidP="00CE2BE1">
      <w:r w:rsidRPr="00CE2BE1">
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- </w:t>
      </w:r>
      <w:r w:rsidR="004959D9">
        <w:t>68</w:t>
      </w:r>
      <w:r w:rsidRPr="00CE2BE1">
        <w:t>400,20 руб.</w:t>
      </w:r>
    </w:p>
    <w:p w:rsidR="004A712E" w:rsidRPr="00CE2BE1" w:rsidRDefault="004A712E" w:rsidP="00CE2BE1">
      <w:r w:rsidRPr="00CE2BE1">
        <w:t xml:space="preserve">Межбюджетные трансферты (по содержанию и ремонту питьевых колодцев, расположенных на территории населенных пунктов сельских поселений Шуйского муниципального района) – </w:t>
      </w:r>
      <w:r w:rsidR="004959D9">
        <w:t>125</w:t>
      </w:r>
      <w:r w:rsidRPr="00CE2BE1">
        <w:t>400,00 руб.</w:t>
      </w:r>
    </w:p>
    <w:p w:rsidR="004A712E" w:rsidRPr="00CE2BE1" w:rsidRDefault="004A712E" w:rsidP="00CE2BE1">
      <w:r w:rsidRPr="00CE2BE1">
        <w:t xml:space="preserve">Межбюджетные трансферты (по организации ритуальных услуг и содержанию мест захоронения) – </w:t>
      </w:r>
      <w:r w:rsidR="004959D9">
        <w:t>18</w:t>
      </w:r>
      <w:r w:rsidRPr="00CE2BE1">
        <w:t>156,00 руб.</w:t>
      </w:r>
    </w:p>
    <w:p w:rsidR="004A712E" w:rsidRPr="00CE2BE1" w:rsidRDefault="004A712E" w:rsidP="00CE2BE1">
      <w:pPr>
        <w:rPr>
          <w:color w:val="000000"/>
        </w:rPr>
      </w:pPr>
      <w:r w:rsidRPr="00CE2BE1">
        <w:t xml:space="preserve">Межбюджетные трансферты (по дорожной деятельности в отношении автомобильных дорог местного значения в границах населенных пунктов поселения) – </w:t>
      </w:r>
      <w:r w:rsidR="004959D9">
        <w:t>198</w:t>
      </w:r>
      <w:r w:rsidRPr="00CE2BE1">
        <w:t>212,10 руб.</w:t>
      </w:r>
    </w:p>
    <w:p w:rsidR="004A7CAF" w:rsidRDefault="004A7CAF" w:rsidP="004A7CAF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   </w:t>
      </w:r>
    </w:p>
    <w:p w:rsidR="004A7CAF" w:rsidRDefault="004A7CAF" w:rsidP="004A7CAF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Расходы на содержание Администрации Китовского сельского поселения предусмотрены </w:t>
      </w:r>
      <w:r>
        <w:t xml:space="preserve">действующей редакцией решения о местном бюджете </w:t>
      </w:r>
      <w:r>
        <w:rPr>
          <w:szCs w:val="28"/>
        </w:rPr>
        <w:t>в сумме 4162075,00 руб. и профинансированы в сумме 4159671,55 руб. (-2403,45 руб.).  В общем объеме расходов расходы на содержание Администрации составили 42%.  (в 2016 году 38,5%)</w:t>
      </w:r>
    </w:p>
    <w:p w:rsidR="004A7CAF" w:rsidRDefault="004A7CAF" w:rsidP="004A7CAF">
      <w:pPr>
        <w:ind w:firstLine="900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Расходы, предусмотренные Администрации Китовского сельского поселения, в 2018 году осуществлялись </w:t>
      </w:r>
      <w:r>
        <w:t xml:space="preserve">в соответствии с постановлением </w:t>
      </w:r>
      <w:r>
        <w:rPr>
          <w:szCs w:val="28"/>
        </w:rPr>
        <w:t xml:space="preserve">Правительства Ивановской области от 15.03.2011 года № 65-п « Об утверждении методики расчета нормативов формирования расходов на содержание органов местного самоуправления муниципальных образований Ивановской области» и распоряжением Департамента финансов Ивановской области  </w:t>
      </w:r>
      <w:r>
        <w:t xml:space="preserve">  от 27.12.2017 № 302 «О нормативами формирования расходов на содержание органов местного самоуправления муниципальных образований Ивановской области на</w:t>
      </w:r>
      <w:proofErr w:type="gramEnd"/>
      <w:r>
        <w:t xml:space="preserve"> 2018 год» </w:t>
      </w:r>
    </w:p>
    <w:p w:rsidR="00C34823" w:rsidRDefault="00C34823" w:rsidP="004A7CAF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C34823" w:rsidRPr="00C34823" w:rsidRDefault="00C34823" w:rsidP="00C34823">
      <w:pPr>
        <w:jc w:val="both"/>
      </w:pPr>
      <w:r w:rsidRPr="00C34823">
        <w:t>Предложений по проекту решения «Об утверждении отчета об исполнении бюджета Китовского сельского поселения за 201</w:t>
      </w:r>
      <w:r w:rsidR="004A7CAF">
        <w:t>8</w:t>
      </w:r>
      <w:r w:rsidRPr="00C34823">
        <w:t xml:space="preserve"> год» от граждан и юридических лиц не поступило.</w:t>
      </w:r>
    </w:p>
    <w:p w:rsidR="00C34823" w:rsidRPr="00C34823" w:rsidRDefault="00C34823" w:rsidP="00C34823">
      <w:pPr>
        <w:jc w:val="both"/>
      </w:pPr>
      <w:r w:rsidRPr="00C34823">
        <w:t> </w:t>
      </w:r>
    </w:p>
    <w:p w:rsidR="00C34823" w:rsidRPr="00C34823" w:rsidRDefault="00C34823" w:rsidP="00C34823">
      <w:pPr>
        <w:jc w:val="both"/>
      </w:pPr>
      <w:r w:rsidRPr="00C34823">
        <w:t>В обсуждении проекта решения «Об утверждении отчета об исполнении бюджета Китовского сельского поселения за 201</w:t>
      </w:r>
      <w:r w:rsidR="004A7CAF">
        <w:t>8</w:t>
      </w:r>
      <w:r w:rsidRPr="00C34823">
        <w:t xml:space="preserve"> год</w:t>
      </w:r>
      <w:proofErr w:type="gramStart"/>
      <w:r w:rsidRPr="00C34823">
        <w:t xml:space="preserve">.» </w:t>
      </w:r>
      <w:proofErr w:type="gramEnd"/>
      <w:r w:rsidRPr="00C34823">
        <w:t xml:space="preserve">приняли участие: Глава Китовского сельского поселения </w:t>
      </w:r>
      <w:proofErr w:type="spellStart"/>
      <w:r>
        <w:t>А.С.Сорокина</w:t>
      </w:r>
      <w:proofErr w:type="spellEnd"/>
    </w:p>
    <w:p w:rsidR="00C34823" w:rsidRPr="00C34823" w:rsidRDefault="00C34823" w:rsidP="00C34823">
      <w:pPr>
        <w:jc w:val="both"/>
      </w:pPr>
    </w:p>
    <w:p w:rsidR="00C34823" w:rsidRPr="00C34823" w:rsidRDefault="00C34823" w:rsidP="00C34823">
      <w:pPr>
        <w:jc w:val="both"/>
      </w:pPr>
      <w:r w:rsidRPr="00C34823">
        <w:t>РЕШИЛИ:</w:t>
      </w:r>
    </w:p>
    <w:p w:rsidR="00C34823" w:rsidRPr="00C34823" w:rsidRDefault="00C34823" w:rsidP="00C34823">
      <w:pPr>
        <w:jc w:val="both"/>
      </w:pPr>
      <w:r w:rsidRPr="00C34823">
        <w:lastRenderedPageBreak/>
        <w:t>1. Рекомендовать Совету Китовского сельского поселения принять решение «Об утверждении отчета об исполнении бюджета Китовского сельского поселения за 201</w:t>
      </w:r>
      <w:r w:rsidR="004A7CAF">
        <w:t xml:space="preserve">8 </w:t>
      </w:r>
      <w:r w:rsidRPr="00C34823">
        <w:t>год</w:t>
      </w:r>
      <w:proofErr w:type="gramStart"/>
      <w:r w:rsidRPr="00C34823">
        <w:t>.»</w:t>
      </w:r>
      <w:proofErr w:type="gramEnd"/>
    </w:p>
    <w:p w:rsidR="00C34823" w:rsidRPr="00C34823" w:rsidRDefault="00C34823" w:rsidP="00C34823">
      <w:pPr>
        <w:jc w:val="both"/>
      </w:pPr>
      <w:r w:rsidRPr="00C34823">
        <w:t>2. Обнародовать протокол проведения публичных слушаний:</w:t>
      </w:r>
    </w:p>
    <w:p w:rsidR="00C34823" w:rsidRPr="00C34823" w:rsidRDefault="00C34823" w:rsidP="00C34823">
      <w:pPr>
        <w:jc w:val="both"/>
      </w:pPr>
      <w:r w:rsidRPr="00C34823">
        <w:t xml:space="preserve"> -  на  Доске  информации  администрации  Китовского  сельского  поселения;</w:t>
      </w:r>
    </w:p>
    <w:p w:rsidR="00C34823" w:rsidRPr="00C34823" w:rsidRDefault="00C34823" w:rsidP="00C34823">
      <w:pPr>
        <w:jc w:val="both"/>
      </w:pPr>
      <w:r w:rsidRPr="00C34823">
        <w:t xml:space="preserve">-  на  Доске  информации  установленной  по  адресу  </w:t>
      </w:r>
      <w:proofErr w:type="spellStart"/>
      <w:r w:rsidRPr="00C34823">
        <w:t>с</w:t>
      </w:r>
      <w:proofErr w:type="gramStart"/>
      <w:r w:rsidRPr="00C34823">
        <w:t>.К</w:t>
      </w:r>
      <w:proofErr w:type="gramEnd"/>
      <w:r w:rsidRPr="00C34823">
        <w:t>итово</w:t>
      </w:r>
      <w:proofErr w:type="spellEnd"/>
      <w:r w:rsidRPr="00C34823">
        <w:t xml:space="preserve">, </w:t>
      </w:r>
      <w:proofErr w:type="spellStart"/>
      <w:r w:rsidRPr="00C34823">
        <w:t>ул.Центральная</w:t>
      </w:r>
      <w:proofErr w:type="spellEnd"/>
      <w:r w:rsidRPr="00C34823">
        <w:t>.</w:t>
      </w:r>
    </w:p>
    <w:p w:rsidR="00C34823" w:rsidRPr="00C34823" w:rsidRDefault="00DF1720" w:rsidP="00C34823">
      <w:pPr>
        <w:jc w:val="both"/>
      </w:pPr>
      <w:r>
        <w:t xml:space="preserve">- </w:t>
      </w:r>
      <w:r w:rsidR="00C34823" w:rsidRPr="00C34823">
        <w:t>Разместить  на официальном сайте Китовского сельского поселения в информационн</w:t>
      </w:r>
      <w:proofErr w:type="gramStart"/>
      <w:r w:rsidR="00C34823" w:rsidRPr="00C34823">
        <w:t>о-</w:t>
      </w:r>
      <w:proofErr w:type="gramEnd"/>
      <w:r w:rsidR="00C34823" w:rsidRPr="00C34823">
        <w:t xml:space="preserve"> телекоммуникационной  сети «Интернет» .</w:t>
      </w:r>
    </w:p>
    <w:p w:rsidR="00C34823" w:rsidRPr="00C34823" w:rsidRDefault="00C34823" w:rsidP="00C34823">
      <w:pPr>
        <w:jc w:val="both"/>
      </w:pPr>
      <w:r w:rsidRPr="00C34823">
        <w:t> </w:t>
      </w:r>
    </w:p>
    <w:p w:rsidR="00C34823" w:rsidRPr="00C34823" w:rsidRDefault="00C820ED" w:rsidP="00C34823">
      <w:pPr>
        <w:jc w:val="both"/>
      </w:pPr>
      <w:r>
        <w:t>         Голосовали: за 20</w:t>
      </w:r>
      <w:bookmarkStart w:id="0" w:name="_GoBack"/>
      <w:bookmarkEnd w:id="0"/>
      <w:r w:rsidR="00C34823">
        <w:t xml:space="preserve"> </w:t>
      </w:r>
      <w:r w:rsidR="00C34823" w:rsidRPr="00C34823">
        <w:t>(гол</w:t>
      </w:r>
      <w:r w:rsidR="00DF1720">
        <w:t>осов), против 0 (голосов), воздержалось</w:t>
      </w:r>
      <w:r w:rsidR="00C34823" w:rsidRPr="00C34823">
        <w:t xml:space="preserve"> – 0 (голосов).</w:t>
      </w:r>
    </w:p>
    <w:p w:rsidR="00C34823" w:rsidRPr="00C34823" w:rsidRDefault="00C34823" w:rsidP="00C34823">
      <w:pPr>
        <w:jc w:val="both"/>
      </w:pPr>
      <w:r w:rsidRPr="00C34823">
        <w:t> </w:t>
      </w:r>
    </w:p>
    <w:p w:rsidR="00C34823" w:rsidRPr="00C34823" w:rsidRDefault="00C34823" w:rsidP="00C34823">
      <w:pPr>
        <w:jc w:val="both"/>
      </w:pPr>
      <w:r w:rsidRPr="00C34823">
        <w:t>         Принято единогласно.</w:t>
      </w:r>
    </w:p>
    <w:p w:rsidR="00C34823" w:rsidRDefault="00C34823" w:rsidP="00C34823">
      <w:pPr>
        <w:jc w:val="both"/>
      </w:pPr>
      <w:r w:rsidRPr="00C34823">
        <w:t> </w:t>
      </w:r>
    </w:p>
    <w:p w:rsidR="00DF1720" w:rsidRDefault="00DF1720" w:rsidP="00C34823">
      <w:pPr>
        <w:jc w:val="both"/>
      </w:pPr>
    </w:p>
    <w:p w:rsidR="00DF1720" w:rsidRPr="00C34823" w:rsidRDefault="00DF1720" w:rsidP="00C34823">
      <w:pPr>
        <w:jc w:val="both"/>
      </w:pPr>
    </w:p>
    <w:p w:rsidR="00C34823" w:rsidRPr="00C34823" w:rsidRDefault="00C34823" w:rsidP="00C34823">
      <w:pPr>
        <w:jc w:val="both"/>
      </w:pPr>
      <w:r w:rsidRPr="00C34823">
        <w:t xml:space="preserve">Председатель Совета </w:t>
      </w:r>
      <w:proofErr w:type="spellStart"/>
      <w:r w:rsidRPr="00C34823">
        <w:t>Китовскеого</w:t>
      </w:r>
      <w:proofErr w:type="spellEnd"/>
      <w:r w:rsidRPr="00C34823">
        <w:t xml:space="preserve"> </w:t>
      </w:r>
    </w:p>
    <w:p w:rsidR="00C34823" w:rsidRPr="00C34823" w:rsidRDefault="00C34823" w:rsidP="00C34823">
      <w:pPr>
        <w:jc w:val="both"/>
      </w:pPr>
      <w:r w:rsidRPr="00C34823">
        <w:t xml:space="preserve">сельского поселения                                       </w:t>
      </w:r>
      <w:r w:rsidR="00DF1720">
        <w:t xml:space="preserve">                      </w:t>
      </w:r>
      <w:r w:rsidRPr="00C34823">
        <w:t xml:space="preserve">        </w:t>
      </w:r>
      <w:proofErr w:type="spellStart"/>
      <w:r w:rsidRPr="00C34823">
        <w:t>Д.В.Кочнев</w:t>
      </w:r>
      <w:proofErr w:type="spellEnd"/>
    </w:p>
    <w:p w:rsidR="00C34823" w:rsidRPr="00C34823" w:rsidRDefault="00C34823" w:rsidP="00C34823">
      <w:pPr>
        <w:ind w:firstLine="900"/>
        <w:contextualSpacing/>
      </w:pPr>
    </w:p>
    <w:p w:rsidR="00C34823" w:rsidRPr="00C34823" w:rsidRDefault="00C34823" w:rsidP="00C34823">
      <w:pPr>
        <w:ind w:firstLine="900"/>
        <w:contextualSpacing/>
      </w:pPr>
    </w:p>
    <w:p w:rsidR="00C34823" w:rsidRPr="00C34823" w:rsidRDefault="00C34823" w:rsidP="00C34823"/>
    <w:p w:rsidR="005D04FA" w:rsidRPr="00C34823" w:rsidRDefault="005D04FA" w:rsidP="00C34823">
      <w:pPr>
        <w:jc w:val="both"/>
      </w:pPr>
    </w:p>
    <w:sectPr w:rsidR="005D04FA" w:rsidRPr="00C3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893"/>
    <w:multiLevelType w:val="hybridMultilevel"/>
    <w:tmpl w:val="12E0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62DA"/>
    <w:multiLevelType w:val="hybridMultilevel"/>
    <w:tmpl w:val="F83483A4"/>
    <w:lvl w:ilvl="0" w:tplc="ADFAC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21"/>
    <w:rsid w:val="000706F2"/>
    <w:rsid w:val="000C37CE"/>
    <w:rsid w:val="000F32B2"/>
    <w:rsid w:val="00124104"/>
    <w:rsid w:val="002B7621"/>
    <w:rsid w:val="003D13A5"/>
    <w:rsid w:val="004959D9"/>
    <w:rsid w:val="004A712E"/>
    <w:rsid w:val="004A7CAF"/>
    <w:rsid w:val="005D04FA"/>
    <w:rsid w:val="00752791"/>
    <w:rsid w:val="007A690C"/>
    <w:rsid w:val="009A0C82"/>
    <w:rsid w:val="00B20FB1"/>
    <w:rsid w:val="00C257DF"/>
    <w:rsid w:val="00C34823"/>
    <w:rsid w:val="00C820ED"/>
    <w:rsid w:val="00CE2BE1"/>
    <w:rsid w:val="00DC6556"/>
    <w:rsid w:val="00D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4823"/>
    <w:pPr>
      <w:ind w:right="-766"/>
      <w:jc w:val="both"/>
    </w:pPr>
    <w:rPr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3482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34823"/>
    <w:pPr>
      <w:spacing w:before="60" w:after="120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4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C348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C3482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A71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A69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4823"/>
    <w:pPr>
      <w:ind w:right="-766"/>
      <w:jc w:val="both"/>
    </w:pPr>
    <w:rPr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3482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34823"/>
    <w:pPr>
      <w:spacing w:before="60" w:after="120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4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C348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C3482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A71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A69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8</cp:revision>
  <cp:lastPrinted>2019-04-29T05:24:00Z</cp:lastPrinted>
  <dcterms:created xsi:type="dcterms:W3CDTF">2019-04-26T11:17:00Z</dcterms:created>
  <dcterms:modified xsi:type="dcterms:W3CDTF">2019-04-30T06:51:00Z</dcterms:modified>
</cp:coreProperties>
</file>