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3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00BB8">
        <w:rPr>
          <w:rStyle w:val="a4"/>
          <w:sz w:val="28"/>
          <w:szCs w:val="28"/>
        </w:rPr>
        <w:t>Совет Китовского сельского поселения</w:t>
      </w:r>
    </w:p>
    <w:p w:rsidR="002374A3" w:rsidRPr="00B00BB8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0BB8">
        <w:rPr>
          <w:rStyle w:val="a4"/>
          <w:sz w:val="28"/>
          <w:szCs w:val="28"/>
        </w:rPr>
        <w:t>Шуйского муниципального района</w:t>
      </w:r>
    </w:p>
    <w:p w:rsidR="002374A3" w:rsidRPr="00204148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48">
        <w:rPr>
          <w:b/>
          <w:sz w:val="28"/>
          <w:szCs w:val="28"/>
        </w:rPr>
        <w:t>Третьего созыва</w:t>
      </w:r>
    </w:p>
    <w:p w:rsidR="002374A3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374A3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00BB8">
        <w:rPr>
          <w:rStyle w:val="a4"/>
          <w:sz w:val="28"/>
          <w:szCs w:val="28"/>
        </w:rPr>
        <w:t>РЕШЕНИЕ</w:t>
      </w:r>
    </w:p>
    <w:p w:rsidR="002374A3" w:rsidRPr="00B00BB8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74A3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B00BB8">
        <w:rPr>
          <w:rStyle w:val="a4"/>
          <w:sz w:val="28"/>
          <w:szCs w:val="28"/>
        </w:rPr>
        <w:t xml:space="preserve">от </w:t>
      </w:r>
      <w:r>
        <w:rPr>
          <w:rStyle w:val="a4"/>
          <w:sz w:val="28"/>
          <w:szCs w:val="28"/>
        </w:rPr>
        <w:t>22</w:t>
      </w:r>
      <w:r w:rsidRPr="00B00BB8">
        <w:rPr>
          <w:rStyle w:val="a4"/>
          <w:sz w:val="28"/>
          <w:szCs w:val="28"/>
        </w:rPr>
        <w:t xml:space="preserve">.10.2015 года. </w:t>
      </w:r>
      <w:r w:rsidRPr="00551E5D">
        <w:rPr>
          <w:rStyle w:val="a4"/>
          <w:sz w:val="28"/>
          <w:szCs w:val="28"/>
        </w:rPr>
        <w:t xml:space="preserve">№ </w:t>
      </w:r>
      <w:r w:rsidR="00551E5D" w:rsidRPr="00551E5D">
        <w:rPr>
          <w:rStyle w:val="a4"/>
          <w:sz w:val="28"/>
          <w:szCs w:val="28"/>
        </w:rPr>
        <w:t>10</w:t>
      </w:r>
    </w:p>
    <w:p w:rsidR="002374A3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2374A3" w:rsidRPr="00B00BB8" w:rsidRDefault="002374A3" w:rsidP="002374A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74A3" w:rsidRPr="002374A3" w:rsidRDefault="002374A3" w:rsidP="002374A3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B00BB8">
        <w:rPr>
          <w:b/>
          <w:sz w:val="28"/>
          <w:szCs w:val="28"/>
        </w:rPr>
        <w:t>"</w:t>
      </w:r>
      <w:r w:rsidRPr="002374A3">
        <w:rPr>
          <w:b/>
          <w:bCs/>
          <w:sz w:val="28"/>
          <w:szCs w:val="28"/>
        </w:rPr>
        <w:t xml:space="preserve"> Об избрании Главы  Китовского  сельского поселения Шуйского муниципального района</w:t>
      </w:r>
      <w:r w:rsidRPr="00B00BB8">
        <w:rPr>
          <w:b/>
          <w:sz w:val="28"/>
          <w:szCs w:val="28"/>
        </w:rPr>
        <w:t>"</w:t>
      </w:r>
    </w:p>
    <w:p w:rsidR="002374A3" w:rsidRPr="00B00BB8" w:rsidRDefault="002374A3" w:rsidP="002374A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2374A3" w:rsidRPr="002374A3" w:rsidRDefault="002374A3" w:rsidP="002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Федерального закона от 06.10.2003 № 131-ФЗ «Об общих принципах организации местного самоуправления в Российской Федерации», Закона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 Устава Китовского сельского поселения Шуйского муниципального района, в соответствии Протоколом №3 заседания конкурсной комиссии  по проведению конкурса по отбору кандидатур на должность Главы Китовского</w:t>
      </w:r>
      <w:proofErr w:type="gramEnd"/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Шуйского муниципального района от 21.10.2015 года, по результатам тайного голосования, Совет  Китовского  сельского поселения Шуйского муниципального района</w:t>
      </w:r>
    </w:p>
    <w:p w:rsidR="002374A3" w:rsidRPr="00B00BB8" w:rsidRDefault="002374A3" w:rsidP="002374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B00BB8">
        <w:rPr>
          <w:rFonts w:ascii="Times New Roman" w:hAnsi="Times New Roman" w:cs="Times New Roman"/>
          <w:sz w:val="28"/>
          <w:szCs w:val="28"/>
        </w:rPr>
        <w:t>:</w:t>
      </w:r>
    </w:p>
    <w:p w:rsidR="002374A3" w:rsidRPr="002374A3" w:rsidRDefault="002374A3" w:rsidP="002374A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Pr="0023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 Китовского сельского поселения Шуйского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Кельмана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Борисовича</w:t>
      </w:r>
      <w:r w:rsidRPr="0023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два с половиной года </w:t>
      </w:r>
      <w:proofErr w:type="gramStart"/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должность</w:t>
      </w:r>
      <w:r w:rsidRPr="00237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74A3" w:rsidRPr="002374A3" w:rsidRDefault="002374A3" w:rsidP="002374A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2374A3">
        <w:rPr>
          <w:rFonts w:ascii="Times New Roman" w:eastAsia="Times New Roman" w:hAnsi="Times New Roman" w:cs="Times New Roman"/>
          <w:sz w:val="28"/>
          <w:szCs w:val="34"/>
          <w:lang w:eastAsia="ru-RU"/>
        </w:rPr>
        <w:t>Датой вступления в должность считать дату принятия настоящего решения.</w:t>
      </w:r>
    </w:p>
    <w:p w:rsidR="002374A3" w:rsidRPr="002374A3" w:rsidRDefault="002374A3" w:rsidP="002374A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4A3">
        <w:rPr>
          <w:rFonts w:ascii="Times New Roman" w:eastAsia="Times New Roman" w:hAnsi="Times New Roman" w:cs="Times New Roman"/>
          <w:sz w:val="28"/>
          <w:szCs w:val="34"/>
          <w:lang w:eastAsia="ru-RU"/>
        </w:rPr>
        <w:t>Р</w:t>
      </w:r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374A3">
        <w:rPr>
          <w:rFonts w:ascii="Times New Roman" w:eastAsia="Times New Roman" w:hAnsi="Times New Roman" w:cs="Times New Roman"/>
          <w:sz w:val="28"/>
          <w:szCs w:val="34"/>
          <w:lang w:eastAsia="ru-RU"/>
        </w:rPr>
        <w:t>астоящее решение</w:t>
      </w:r>
      <w:r w:rsidRPr="0023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Китовского сельского поселения Шуйского муниципального района и опубликовать в газете «Шуйские известия».</w:t>
      </w:r>
    </w:p>
    <w:p w:rsidR="002374A3" w:rsidRDefault="002374A3" w:rsidP="002374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74A3" w:rsidRDefault="002374A3" w:rsidP="002374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74A3" w:rsidRPr="00B00BB8" w:rsidRDefault="002374A3" w:rsidP="002374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0BB8">
        <w:rPr>
          <w:sz w:val="28"/>
          <w:szCs w:val="28"/>
        </w:rPr>
        <w:t>Председатель Совета</w:t>
      </w:r>
    </w:p>
    <w:p w:rsidR="002374A3" w:rsidRPr="00B00BB8" w:rsidRDefault="002374A3" w:rsidP="002374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0BB8">
        <w:rPr>
          <w:sz w:val="28"/>
          <w:szCs w:val="28"/>
        </w:rPr>
        <w:t>Китовского сельского поселения                                  Д.В. Кочнев</w:t>
      </w:r>
    </w:p>
    <w:p w:rsidR="002374A3" w:rsidRPr="00B00BB8" w:rsidRDefault="002374A3" w:rsidP="0023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684" w:rsidRPr="002374A3" w:rsidRDefault="006F7684">
      <w:pPr>
        <w:rPr>
          <w:rFonts w:ascii="Times New Roman" w:hAnsi="Times New Roman" w:cs="Times New Roman"/>
        </w:rPr>
      </w:pPr>
    </w:p>
    <w:sectPr w:rsidR="006F7684" w:rsidRPr="002374A3" w:rsidSect="0074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1C0"/>
    <w:multiLevelType w:val="hybridMultilevel"/>
    <w:tmpl w:val="B892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0052"/>
    <w:multiLevelType w:val="hybridMultilevel"/>
    <w:tmpl w:val="8FC87C86"/>
    <w:lvl w:ilvl="0" w:tplc="E5FC96A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A3"/>
    <w:rsid w:val="002374A3"/>
    <w:rsid w:val="00551E5D"/>
    <w:rsid w:val="006F7684"/>
    <w:rsid w:val="00741A06"/>
    <w:rsid w:val="00F0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Лилия Витальевна</cp:lastModifiedBy>
  <cp:revision>2</cp:revision>
  <dcterms:created xsi:type="dcterms:W3CDTF">2015-10-23T09:05:00Z</dcterms:created>
  <dcterms:modified xsi:type="dcterms:W3CDTF">2015-10-23T09:05:00Z</dcterms:modified>
</cp:coreProperties>
</file>